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EA" w:rsidRPr="002409EA" w:rsidRDefault="002409EA" w:rsidP="002409EA">
      <w:pPr>
        <w:spacing w:after="0" w:line="240" w:lineRule="atLeast"/>
        <w:jc w:val="center"/>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ARSA SATIŞI YAPILACAKTIR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b/>
          <w:bCs/>
          <w:color w:val="0000FF"/>
          <w:sz w:val="18"/>
          <w:szCs w:val="18"/>
          <w:lang w:eastAsia="tr-TR"/>
        </w:rPr>
        <w:t>Konya İli Meram Belediyesinden:</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Yenice Mahallesi 40305 ada 3 </w:t>
      </w:r>
      <w:proofErr w:type="spellStart"/>
      <w:r w:rsidRPr="002409EA">
        <w:rPr>
          <w:rFonts w:ascii="Times New Roman" w:eastAsia="Times New Roman" w:hAnsi="Times New Roman" w:cs="Times New Roman"/>
          <w:color w:val="000000"/>
          <w:sz w:val="18"/>
          <w:szCs w:val="18"/>
          <w:lang w:eastAsia="tr-TR"/>
        </w:rPr>
        <w:t>nolu</w:t>
      </w:r>
      <w:proofErr w:type="spellEnd"/>
      <w:r w:rsidRPr="002409EA">
        <w:rPr>
          <w:rFonts w:ascii="Times New Roman" w:eastAsia="Times New Roman" w:hAnsi="Times New Roman" w:cs="Times New Roman"/>
          <w:color w:val="000000"/>
          <w:sz w:val="18"/>
          <w:szCs w:val="18"/>
          <w:lang w:eastAsia="tr-TR"/>
        </w:rPr>
        <w:t> 2.178,59 m² miktarındaki mülkiyeti Meram Belediyesi’ne ait, imar planında Mesken Sahası (</w:t>
      </w:r>
      <w:proofErr w:type="spellStart"/>
      <w:r w:rsidRPr="002409EA">
        <w:rPr>
          <w:rFonts w:ascii="Times New Roman" w:eastAsia="Times New Roman" w:hAnsi="Times New Roman" w:cs="Times New Roman"/>
          <w:color w:val="000000"/>
          <w:sz w:val="18"/>
          <w:szCs w:val="18"/>
          <w:lang w:eastAsia="tr-TR"/>
        </w:rPr>
        <w:t>Yençok</w:t>
      </w:r>
      <w:proofErr w:type="spellEnd"/>
      <w:r w:rsidRPr="002409EA">
        <w:rPr>
          <w:rFonts w:ascii="Times New Roman" w:eastAsia="Times New Roman" w:hAnsi="Times New Roman" w:cs="Times New Roman"/>
          <w:color w:val="000000"/>
          <w:sz w:val="18"/>
          <w:szCs w:val="18"/>
          <w:lang w:eastAsia="tr-TR"/>
        </w:rPr>
        <w:t>: 6 Kat E: 1.20 </w:t>
      </w:r>
      <w:proofErr w:type="spellStart"/>
      <w:r w:rsidRPr="002409EA">
        <w:rPr>
          <w:rFonts w:ascii="Times New Roman" w:eastAsia="Times New Roman" w:hAnsi="Times New Roman" w:cs="Times New Roman"/>
          <w:color w:val="000000"/>
          <w:sz w:val="18"/>
          <w:szCs w:val="18"/>
          <w:lang w:eastAsia="tr-TR"/>
        </w:rPr>
        <w:t>Taks</w:t>
      </w:r>
      <w:proofErr w:type="spellEnd"/>
      <w:r w:rsidRPr="002409EA">
        <w:rPr>
          <w:rFonts w:ascii="Times New Roman" w:eastAsia="Times New Roman" w:hAnsi="Times New Roman" w:cs="Times New Roman"/>
          <w:color w:val="000000"/>
          <w:sz w:val="18"/>
          <w:szCs w:val="18"/>
          <w:lang w:eastAsia="tr-TR"/>
        </w:rPr>
        <w:t>: 0.25)’</w:t>
      </w:r>
      <w:proofErr w:type="spellStart"/>
      <w:r w:rsidRPr="002409EA">
        <w:rPr>
          <w:rFonts w:ascii="Times New Roman" w:eastAsia="Times New Roman" w:hAnsi="Times New Roman" w:cs="Times New Roman"/>
          <w:color w:val="000000"/>
          <w:sz w:val="18"/>
          <w:szCs w:val="18"/>
          <w:lang w:eastAsia="tr-TR"/>
        </w:rPr>
        <w:t>na</w:t>
      </w:r>
      <w:proofErr w:type="spellEnd"/>
      <w:r w:rsidRPr="002409EA">
        <w:rPr>
          <w:rFonts w:ascii="Times New Roman" w:eastAsia="Times New Roman" w:hAnsi="Times New Roman" w:cs="Times New Roman"/>
          <w:color w:val="000000"/>
          <w:sz w:val="18"/>
          <w:szCs w:val="18"/>
          <w:lang w:eastAsia="tr-TR"/>
        </w:rPr>
        <w:t> isabet eden 2.800.000,00 TL muhammen bedelli 84.000,00 TL geçici teminatlı taşınmaz, 2886 Sayılı Devlet İhale Kanunu ve şartnamesi </w:t>
      </w:r>
      <w:proofErr w:type="gramStart"/>
      <w:r w:rsidRPr="002409EA">
        <w:rPr>
          <w:rFonts w:ascii="Times New Roman" w:eastAsia="Times New Roman" w:hAnsi="Times New Roman" w:cs="Times New Roman"/>
          <w:color w:val="000000"/>
          <w:sz w:val="18"/>
          <w:szCs w:val="18"/>
          <w:lang w:eastAsia="tr-TR"/>
        </w:rPr>
        <w:t>dahilinde</w:t>
      </w:r>
      <w:proofErr w:type="gramEnd"/>
      <w:r w:rsidRPr="002409EA">
        <w:rPr>
          <w:rFonts w:ascii="Times New Roman" w:eastAsia="Times New Roman" w:hAnsi="Times New Roman" w:cs="Times New Roman"/>
          <w:color w:val="000000"/>
          <w:sz w:val="18"/>
          <w:szCs w:val="18"/>
          <w:lang w:eastAsia="tr-TR"/>
        </w:rPr>
        <w:t> “Kapalı Teklif” suretiyle satışı yapılacaktır. (3065 Sayılı Kanunun 17. maddesi 4 numaralı fıkrasının (p) bendi kapsamında KDV’den istisnadır.)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Şartname ve ekleri Meram Belediye Hizmet Binası - Emlak ve istimlak Müdürlüğü - Gayrimenkul Yönetim Bürosu’ndan 1.000,00 TL (KDV Hariç) bedel karşılığında temin edilebilir.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 </w:t>
      </w:r>
      <w:proofErr w:type="gramStart"/>
      <w:r w:rsidRPr="002409EA">
        <w:rPr>
          <w:rFonts w:ascii="Times New Roman" w:eastAsia="Times New Roman" w:hAnsi="Times New Roman" w:cs="Times New Roman"/>
          <w:color w:val="000000"/>
          <w:sz w:val="18"/>
          <w:szCs w:val="18"/>
          <w:lang w:eastAsia="tr-TR"/>
        </w:rPr>
        <w:t>02/05/2018</w:t>
      </w:r>
      <w:proofErr w:type="gramEnd"/>
      <w:r w:rsidRPr="002409EA">
        <w:rPr>
          <w:rFonts w:ascii="Times New Roman" w:eastAsia="Times New Roman" w:hAnsi="Times New Roman" w:cs="Times New Roman"/>
          <w:color w:val="000000"/>
          <w:sz w:val="18"/>
          <w:szCs w:val="18"/>
          <w:lang w:eastAsia="tr-TR"/>
        </w:rPr>
        <w:t> Çarşamba günü saat 15.45’de Hacı İsa Efendi Mahallesi Azerbaycan Caddesi No: 5 Meram/KONYA adresindeki Meram Belediyesi hizmet binası 1. kat encümen salonunda, Meram Belediye Encümeni’nce yapılacaktır.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İHALEYE KATILMAK İÇİN İSTENİLEN BELGELER: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1 - Teklif Mektubu,</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2 - Geçici teminat,</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3 - Tebligat için adres beyanı,</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4 - Şartname ve eklerinin satın alındığına dair makbuz,</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6 - T.C. Vatandaşlık numarasının bulunduğu nüfus cüzdanı sureti (ihale anında aslı ile </w:t>
      </w:r>
      <w:proofErr w:type="spellStart"/>
      <w:r w:rsidRPr="002409EA">
        <w:rPr>
          <w:rFonts w:ascii="Times New Roman" w:eastAsia="Times New Roman" w:hAnsi="Times New Roman" w:cs="Times New Roman"/>
          <w:color w:val="000000"/>
          <w:sz w:val="18"/>
          <w:szCs w:val="18"/>
          <w:lang w:eastAsia="tr-TR"/>
        </w:rPr>
        <w:t>teyid</w:t>
      </w:r>
      <w:proofErr w:type="spellEnd"/>
      <w:r w:rsidRPr="002409EA">
        <w:rPr>
          <w:rFonts w:ascii="Times New Roman" w:eastAsia="Times New Roman" w:hAnsi="Times New Roman" w:cs="Times New Roman"/>
          <w:color w:val="000000"/>
          <w:sz w:val="18"/>
          <w:szCs w:val="18"/>
          <w:lang w:eastAsia="tr-TR"/>
        </w:rPr>
        <w:t> edilecektir.),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7 - Kanuni ikametgâh belgesi,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8 - Tüzel Kişiler İçin Ayrıca;</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9EA">
        <w:rPr>
          <w:rFonts w:ascii="Times New Roman" w:eastAsia="Times New Roman" w:hAnsi="Times New Roman" w:cs="Times New Roman"/>
          <w:color w:val="000000"/>
          <w:sz w:val="18"/>
          <w:szCs w:val="18"/>
          <w:lang w:eastAsia="tr-TR"/>
        </w:rPr>
        <w:t>a</w:t>
      </w:r>
      <w:proofErr w:type="gramEnd"/>
      <w:r w:rsidRPr="002409EA">
        <w:rPr>
          <w:rFonts w:ascii="Times New Roman" w:eastAsia="Times New Roman" w:hAnsi="Times New Roman" w:cs="Times New Roman"/>
          <w:color w:val="000000"/>
          <w:sz w:val="18"/>
          <w:szCs w:val="18"/>
          <w:lang w:eastAsia="tr-TR"/>
        </w:rPr>
        <w:t>. Noter tasdikli imza sirküleri,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9EA">
        <w:rPr>
          <w:rFonts w:ascii="Times New Roman" w:eastAsia="Times New Roman" w:hAnsi="Times New Roman" w:cs="Times New Roman"/>
          <w:color w:val="000000"/>
          <w:sz w:val="18"/>
          <w:szCs w:val="18"/>
          <w:lang w:eastAsia="tr-TR"/>
        </w:rPr>
        <w:t>b</w:t>
      </w:r>
      <w:proofErr w:type="gramEnd"/>
      <w:r w:rsidRPr="002409EA">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9EA">
        <w:rPr>
          <w:rFonts w:ascii="Times New Roman" w:eastAsia="Times New Roman" w:hAnsi="Times New Roman" w:cs="Times New Roman"/>
          <w:color w:val="000000"/>
          <w:sz w:val="18"/>
          <w:szCs w:val="18"/>
          <w:lang w:eastAsia="tr-TR"/>
        </w:rPr>
        <w:t>c</w:t>
      </w:r>
      <w:proofErr w:type="gramEnd"/>
      <w:r w:rsidRPr="002409EA">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9EA">
        <w:rPr>
          <w:rFonts w:ascii="Times New Roman" w:eastAsia="Times New Roman" w:hAnsi="Times New Roman" w:cs="Times New Roman"/>
          <w:color w:val="000000"/>
          <w:sz w:val="18"/>
          <w:szCs w:val="18"/>
          <w:lang w:eastAsia="tr-TR"/>
        </w:rPr>
        <w:t>d</w:t>
      </w:r>
      <w:proofErr w:type="gramEnd"/>
      <w:r w:rsidRPr="002409EA">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İstenilen tüm belgeler asıl veya noter tasdikli olacak ve kapalı zarf içinde sunulacaktır.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TEKLİFLERİN VERİLME YERİ VE ZAMANI: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İhaleye katılacak isteklilerin tekliflerini en geç </w:t>
      </w:r>
      <w:proofErr w:type="gramStart"/>
      <w:r w:rsidRPr="002409EA">
        <w:rPr>
          <w:rFonts w:ascii="Times New Roman" w:eastAsia="Times New Roman" w:hAnsi="Times New Roman" w:cs="Times New Roman"/>
          <w:color w:val="000000"/>
          <w:sz w:val="18"/>
          <w:szCs w:val="18"/>
          <w:lang w:eastAsia="tr-TR"/>
        </w:rPr>
        <w:t>02/05/2018</w:t>
      </w:r>
      <w:proofErr w:type="gramEnd"/>
      <w:r w:rsidRPr="002409EA">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Bürosu‘na teslim etmeleri gerekir.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Teklifler iadeli taahhütlü olarak da gönderilebilir. Bu takdirde dış zarfın üzerine Meram Belediyesi’nin adresi ile hangi işe ait olduğu, isteklinin adı ve soyadı ile açık adresi yazılır. Posta ile gönderilecek tekliflerin de </w:t>
      </w:r>
      <w:proofErr w:type="gramStart"/>
      <w:r w:rsidRPr="002409EA">
        <w:rPr>
          <w:rFonts w:ascii="Times New Roman" w:eastAsia="Times New Roman" w:hAnsi="Times New Roman" w:cs="Times New Roman"/>
          <w:color w:val="000000"/>
          <w:sz w:val="18"/>
          <w:szCs w:val="18"/>
          <w:lang w:eastAsia="tr-TR"/>
        </w:rPr>
        <w:t>02/05/2018</w:t>
      </w:r>
      <w:proofErr w:type="gramEnd"/>
      <w:r w:rsidRPr="002409EA">
        <w:rPr>
          <w:rFonts w:ascii="Times New Roman" w:eastAsia="Times New Roman" w:hAnsi="Times New Roman" w:cs="Times New Roman"/>
          <w:color w:val="000000"/>
          <w:sz w:val="18"/>
          <w:szCs w:val="18"/>
          <w:lang w:eastAsia="tr-TR"/>
        </w:rPr>
        <w:t> Çarşamba günü saat 12.30’a kadar Yazı İşleri Müdürlüğü Kararlar Bürosu‘na ulaşması şarttır. Postadaki gecikme nedeniyle işleme konulmayacak olan tekliflerin alınış zamanı bir tutanakla tespit edilir.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Meram Belediyesi’ne verilen teklifler herhangi bir sebeple geri alınamaz.</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Saat ayarında Türkiye Radyo ve Televizyon (TRT) idaresinin saat ayarı esastır.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ÖDEME ŞEKLİ:</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 bedelinin % 40’ı ile ihale bedeli üzerinden hesaplanan ihale karar damga vergisi, sözleşme damga vergisi, kesin teminat ve ihaleden kaynaklanan diğer masraflar peşin, kalan ihale bedeli 6 eşit taksitle ödenecektir.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DİĞER HUSUSLAR: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İhaleyi yapıp yapmamakta tamamen Meram Belediye Encümeni yetkilidir. Şartnamede ve ilan metninde belirtilmeyen hususlarda 2886 Sayılı Devlet İhale Kanunu hükümleri uygulanır.</w:t>
      </w:r>
    </w:p>
    <w:p w:rsidR="002409EA" w:rsidRPr="002409EA" w:rsidRDefault="002409EA" w:rsidP="002409EA">
      <w:pPr>
        <w:spacing w:after="0" w:line="240" w:lineRule="atLeast"/>
        <w:ind w:firstLine="567"/>
        <w:jc w:val="both"/>
        <w:rPr>
          <w:rFonts w:ascii="Times New Roman" w:eastAsia="Times New Roman" w:hAnsi="Times New Roman" w:cs="Times New Roman"/>
          <w:color w:val="000000"/>
          <w:sz w:val="20"/>
          <w:szCs w:val="20"/>
          <w:lang w:eastAsia="tr-TR"/>
        </w:rPr>
      </w:pPr>
      <w:r w:rsidRPr="002409EA">
        <w:rPr>
          <w:rFonts w:ascii="Times New Roman" w:eastAsia="Times New Roman" w:hAnsi="Times New Roman" w:cs="Times New Roman"/>
          <w:color w:val="000000"/>
          <w:sz w:val="18"/>
          <w:szCs w:val="18"/>
          <w:lang w:eastAsia="tr-TR"/>
        </w:rPr>
        <w:t>İlan olunur.</w:t>
      </w:r>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EA"/>
    <w:rsid w:val="001F5166"/>
    <w:rsid w:val="002409E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09EA"/>
  </w:style>
  <w:style w:type="character" w:customStyle="1" w:styleId="grame">
    <w:name w:val="grame"/>
    <w:basedOn w:val="VarsaylanParagrafYazTipi"/>
    <w:rsid w:val="0024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09EA"/>
  </w:style>
  <w:style w:type="character" w:customStyle="1" w:styleId="grame">
    <w:name w:val="grame"/>
    <w:basedOn w:val="VarsaylanParagrafYazTipi"/>
    <w:rsid w:val="0024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2018-04-16T06:42:00Z</dcterms:created>
  <dcterms:modified xsi:type="dcterms:W3CDTF">2018-04-16T06:42:00Z</dcterms:modified>
</cp:coreProperties>
</file>